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9A3" w:rsidRDefault="003069A3" w:rsidP="003069A3">
      <w:pPr>
        <w:outlineLvl w:val="0"/>
      </w:pPr>
      <w:r>
        <w:t xml:space="preserve">Running head:  Child Welfare Workers’ Connectivity </w:t>
      </w:r>
    </w:p>
    <w:p w:rsidR="003069A3" w:rsidRDefault="003069A3" w:rsidP="003069A3"/>
    <w:p w:rsidR="003069A3" w:rsidRDefault="003069A3" w:rsidP="003069A3"/>
    <w:p w:rsidR="003069A3" w:rsidRDefault="003069A3" w:rsidP="003069A3"/>
    <w:p w:rsidR="003069A3" w:rsidRDefault="003069A3" w:rsidP="003069A3"/>
    <w:p w:rsidR="003069A3" w:rsidRDefault="003069A3" w:rsidP="003069A3"/>
    <w:p w:rsidR="003069A3" w:rsidRDefault="003069A3" w:rsidP="003069A3"/>
    <w:p w:rsidR="003069A3" w:rsidRDefault="003069A3" w:rsidP="003069A3"/>
    <w:p w:rsidR="003069A3" w:rsidRDefault="003069A3" w:rsidP="003069A3">
      <w:pPr>
        <w:jc w:val="center"/>
        <w:outlineLvl w:val="0"/>
      </w:pPr>
      <w:r>
        <w:t>Child Welfare Workers’ Connectivity to Resources and Youth’s Receipt of Services</w:t>
      </w:r>
    </w:p>
    <w:p w:rsidR="003069A3" w:rsidRDefault="003069A3" w:rsidP="003069A3">
      <w:pPr>
        <w:jc w:val="center"/>
      </w:pPr>
    </w:p>
    <w:p w:rsidR="008B474E" w:rsidRDefault="008B474E" w:rsidP="003069A3">
      <w:pPr>
        <w:jc w:val="center"/>
      </w:pPr>
    </w:p>
    <w:p w:rsidR="008B474E" w:rsidRDefault="008B474E" w:rsidP="003069A3">
      <w:pPr>
        <w:jc w:val="center"/>
        <w:outlineLvl w:val="0"/>
      </w:pPr>
      <w:r>
        <w:t>Alicia C. Bunger</w:t>
      </w:r>
    </w:p>
    <w:p w:rsidR="008B474E" w:rsidRPr="008B474E" w:rsidRDefault="008B474E" w:rsidP="008B474E">
      <w:pPr>
        <w:jc w:val="center"/>
      </w:pPr>
      <w:r w:rsidRPr="008B474E">
        <w:t>The Brown School of Social Work</w:t>
      </w:r>
    </w:p>
    <w:p w:rsidR="008B474E" w:rsidRPr="008B474E" w:rsidRDefault="008B474E" w:rsidP="008B474E">
      <w:pPr>
        <w:jc w:val="center"/>
      </w:pPr>
      <w:r w:rsidRPr="008B474E">
        <w:t>Washington University in St. Louis</w:t>
      </w:r>
    </w:p>
    <w:p w:rsidR="008B474E" w:rsidRPr="008B474E" w:rsidRDefault="008B474E" w:rsidP="008B474E">
      <w:pPr>
        <w:jc w:val="center"/>
      </w:pPr>
      <w:hyperlink r:id="rId4" w:history="1">
        <w:r w:rsidRPr="006009CC">
          <w:rPr>
            <w:rStyle w:val="Hyperlink"/>
          </w:rPr>
          <w:t>acbunger@wustl.edu</w:t>
        </w:r>
      </w:hyperlink>
    </w:p>
    <w:p w:rsidR="008B474E" w:rsidRDefault="008B474E" w:rsidP="003069A3">
      <w:pPr>
        <w:jc w:val="center"/>
        <w:outlineLvl w:val="0"/>
      </w:pPr>
    </w:p>
    <w:p w:rsidR="008B474E" w:rsidRDefault="008B474E" w:rsidP="003069A3">
      <w:pPr>
        <w:jc w:val="center"/>
        <w:outlineLvl w:val="0"/>
      </w:pPr>
      <w:r>
        <w:t xml:space="preserve">Arlene R. </w:t>
      </w:r>
      <w:proofErr w:type="spellStart"/>
      <w:r>
        <w:t>Stiffman</w:t>
      </w:r>
      <w:proofErr w:type="spellEnd"/>
    </w:p>
    <w:p w:rsidR="008B474E" w:rsidRPr="008B474E" w:rsidRDefault="008B474E" w:rsidP="008B474E">
      <w:pPr>
        <w:jc w:val="center"/>
      </w:pPr>
      <w:r w:rsidRPr="008B474E">
        <w:t>The Brown School of Social Work</w:t>
      </w:r>
    </w:p>
    <w:p w:rsidR="008B474E" w:rsidRPr="008B474E" w:rsidRDefault="008B474E" w:rsidP="008B474E">
      <w:pPr>
        <w:jc w:val="center"/>
      </w:pPr>
      <w:r w:rsidRPr="008B474E">
        <w:t>Washington University in St. Louis</w:t>
      </w:r>
    </w:p>
    <w:p w:rsidR="008B474E" w:rsidRPr="008B474E" w:rsidRDefault="008B474E" w:rsidP="008B474E">
      <w:pPr>
        <w:jc w:val="center"/>
      </w:pPr>
      <w:hyperlink r:id="rId5" w:history="1">
        <w:r>
          <w:rPr>
            <w:rStyle w:val="Hyperlink"/>
          </w:rPr>
          <w:t>arstiff@wustl.edu</w:t>
        </w:r>
      </w:hyperlink>
    </w:p>
    <w:p w:rsidR="008B474E" w:rsidRDefault="008B474E" w:rsidP="003069A3">
      <w:pPr>
        <w:jc w:val="center"/>
        <w:outlineLvl w:val="0"/>
      </w:pPr>
    </w:p>
    <w:p w:rsidR="008B474E" w:rsidRDefault="003069A3" w:rsidP="003069A3">
      <w:pPr>
        <w:jc w:val="center"/>
        <w:outlineLvl w:val="0"/>
      </w:pPr>
      <w:r>
        <w:t xml:space="preserve">Kirk A. Foster, </w:t>
      </w:r>
    </w:p>
    <w:p w:rsidR="008B474E" w:rsidRPr="008B474E" w:rsidRDefault="008B474E" w:rsidP="008B474E">
      <w:pPr>
        <w:jc w:val="center"/>
      </w:pPr>
      <w:r w:rsidRPr="008B474E">
        <w:t>The Brown School of Social Work</w:t>
      </w:r>
    </w:p>
    <w:p w:rsidR="008B474E" w:rsidRPr="008B474E" w:rsidRDefault="008B474E" w:rsidP="008B474E">
      <w:pPr>
        <w:jc w:val="center"/>
      </w:pPr>
      <w:r w:rsidRPr="008B474E">
        <w:t>Washington University in St. Louis</w:t>
      </w:r>
    </w:p>
    <w:p w:rsidR="008B474E" w:rsidRPr="008B474E" w:rsidRDefault="008B474E" w:rsidP="008B474E">
      <w:pPr>
        <w:jc w:val="center"/>
      </w:pPr>
      <w:hyperlink r:id="rId6" w:history="1">
        <w:r w:rsidRPr="006009CC">
          <w:rPr>
            <w:rStyle w:val="Hyperlink"/>
          </w:rPr>
          <w:t>kaf3@wustl.edu</w:t>
        </w:r>
      </w:hyperlink>
    </w:p>
    <w:p w:rsidR="008B474E" w:rsidRDefault="008B474E" w:rsidP="003069A3">
      <w:pPr>
        <w:jc w:val="center"/>
        <w:outlineLvl w:val="0"/>
      </w:pPr>
    </w:p>
    <w:p w:rsidR="003069A3" w:rsidRDefault="003069A3" w:rsidP="003069A3">
      <w:pPr>
        <w:jc w:val="center"/>
        <w:outlineLvl w:val="0"/>
      </w:pPr>
      <w:proofErr w:type="spellStart"/>
      <w:r>
        <w:t>Peichang</w:t>
      </w:r>
      <w:proofErr w:type="spellEnd"/>
      <w:r>
        <w:t xml:space="preserve"> Shi</w:t>
      </w:r>
    </w:p>
    <w:p w:rsidR="008B474E" w:rsidRPr="008B474E" w:rsidRDefault="008B474E" w:rsidP="008B474E">
      <w:pPr>
        <w:jc w:val="center"/>
      </w:pPr>
      <w:r w:rsidRPr="008B474E">
        <w:t>The Brown School of Social Work</w:t>
      </w:r>
    </w:p>
    <w:p w:rsidR="008B474E" w:rsidRPr="008B474E" w:rsidRDefault="008B474E" w:rsidP="008B474E">
      <w:pPr>
        <w:jc w:val="center"/>
      </w:pPr>
      <w:r w:rsidRPr="008B474E">
        <w:t>Washington University in St. Louis</w:t>
      </w:r>
    </w:p>
    <w:p w:rsidR="008B474E" w:rsidRPr="008B474E" w:rsidRDefault="008B474E" w:rsidP="008B474E">
      <w:pPr>
        <w:jc w:val="center"/>
      </w:pPr>
      <w:hyperlink r:id="rId7" w:history="1">
        <w:r w:rsidRPr="006009CC">
          <w:rPr>
            <w:rStyle w:val="Hyperlink"/>
          </w:rPr>
          <w:t>pshi@wustl.edu</w:t>
        </w:r>
      </w:hyperlink>
      <w:r>
        <w:t xml:space="preserve"> </w:t>
      </w:r>
    </w:p>
    <w:p w:rsidR="008B474E" w:rsidRDefault="008B474E" w:rsidP="008B474E">
      <w:pPr>
        <w:jc w:val="center"/>
      </w:pPr>
    </w:p>
    <w:p w:rsidR="008B474E" w:rsidRDefault="008B474E" w:rsidP="008B474E">
      <w:pPr>
        <w:jc w:val="center"/>
      </w:pPr>
    </w:p>
    <w:p w:rsidR="008B474E" w:rsidRDefault="008B474E" w:rsidP="008B474E">
      <w:pPr>
        <w:jc w:val="center"/>
      </w:pPr>
    </w:p>
    <w:p w:rsidR="003069A3" w:rsidRDefault="008B474E" w:rsidP="008B474E">
      <w:pPr>
        <w:jc w:val="center"/>
      </w:pPr>
      <w:r>
        <w:t>October 2008</w:t>
      </w:r>
    </w:p>
    <w:p w:rsidR="008B474E" w:rsidRDefault="008B474E" w:rsidP="003069A3"/>
    <w:p w:rsidR="008B474E" w:rsidRDefault="008B474E" w:rsidP="003069A3"/>
    <w:p w:rsidR="00C23A4B" w:rsidRDefault="00C23A4B" w:rsidP="003069A3"/>
    <w:p w:rsidR="008B474E" w:rsidRDefault="008B474E" w:rsidP="003069A3"/>
    <w:p w:rsidR="008B474E" w:rsidRDefault="008B474E" w:rsidP="003069A3">
      <w:r>
        <w:t>Mailing address for all three authors: 1 Brookings Drive, Campus Box 1196, St. Louis, MO 63130</w:t>
      </w:r>
    </w:p>
    <w:p w:rsidR="008B474E" w:rsidRDefault="008B474E" w:rsidP="003069A3"/>
    <w:p w:rsidR="003069A3" w:rsidRDefault="003069A3" w:rsidP="003069A3">
      <w:r>
        <w:t xml:space="preserve">Authors’ Note:  This research was supported by NIMH grants R34 MH072871, P30 MH068759, </w:t>
      </w:r>
      <w:r w:rsidR="00CD7D1E">
        <w:t xml:space="preserve">T32 MH19960 </w:t>
      </w:r>
      <w:r>
        <w:t xml:space="preserve">and K02 MH001797, and NIDA grant R24 DA013572. </w:t>
      </w:r>
    </w:p>
    <w:sectPr w:rsidR="003069A3" w:rsidSect="00AB76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069A3"/>
    <w:rsid w:val="003069A3"/>
    <w:rsid w:val="008B474E"/>
    <w:rsid w:val="00AB76DF"/>
    <w:rsid w:val="00C23A4B"/>
    <w:rsid w:val="00CD7D1E"/>
    <w:rsid w:val="00FD7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9A3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47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1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45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8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0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9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49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9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shi@wustl.ed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f3@wustl.edu" TargetMode="External"/><Relationship Id="rId5" Type="http://schemas.openxmlformats.org/officeDocument/2006/relationships/hyperlink" Target="mailto:abunger@gwbmail.wustl.edu" TargetMode="External"/><Relationship Id="rId4" Type="http://schemas.openxmlformats.org/officeDocument/2006/relationships/hyperlink" Target="mailto:acbunger@wustl.ed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145</Words>
  <Characters>832</Characters>
  <Application>Microsoft Office Word</Application>
  <DocSecurity>0</DocSecurity>
  <Lines>6</Lines>
  <Paragraphs>1</Paragraphs>
  <ScaleCrop>false</ScaleCrop>
  <Company>Washington University</Company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Warren Brown</dc:creator>
  <cp:keywords/>
  <dc:description/>
  <cp:lastModifiedBy>George Warren Brown</cp:lastModifiedBy>
  <cp:revision>4</cp:revision>
  <dcterms:created xsi:type="dcterms:W3CDTF">2008-10-14T16:46:00Z</dcterms:created>
  <dcterms:modified xsi:type="dcterms:W3CDTF">2008-10-14T21:10:00Z</dcterms:modified>
</cp:coreProperties>
</file>