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01" w:rsidRPr="006D5EFE" w:rsidRDefault="00DA2401" w:rsidP="00DA2401">
      <w:pPr>
        <w:pStyle w:val="normal0"/>
        <w:jc w:val="center"/>
        <w:rPr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Working With Lesbian-Headed Families: What Social Workers Need To Know</w:t>
      </w: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  <w:bookmarkStart w:id="0" w:name="_GoBack"/>
      <w:bookmarkEnd w:id="0"/>
    </w:p>
    <w:p w:rsidR="00DA2401" w:rsidRDefault="00DA2401" w:rsidP="00DA2401">
      <w:pPr>
        <w:pStyle w:val="normal0"/>
        <w:jc w:val="center"/>
        <w:rPr>
          <w:rFonts w:eastAsia="Times New Roman" w:cs="Times New Roman"/>
          <w:sz w:val="24"/>
        </w:rPr>
      </w:pP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Misty L. Wall</w:t>
      </w: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Boise State University</w:t>
      </w: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 xml:space="preserve">School of </w:t>
      </w:r>
      <w:proofErr w:type="gramStart"/>
      <w:r w:rsidRPr="006D5EFE">
        <w:rPr>
          <w:rFonts w:eastAsia="Times New Roman" w:cs="Times New Roman"/>
          <w:sz w:val="24"/>
        </w:rPr>
        <w:t>Social Work</w:t>
      </w:r>
      <w:proofErr w:type="gramEnd"/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1910 University Drive</w:t>
      </w: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Boise, Idaho 83725-1940</w:t>
      </w: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208-426-1711</w:t>
      </w:r>
    </w:p>
    <w:p w:rsidR="00DA2401" w:rsidRPr="006D5EFE" w:rsidRDefault="00DA2401" w:rsidP="00DA2401">
      <w:pPr>
        <w:pStyle w:val="normal0"/>
        <w:jc w:val="center"/>
        <w:rPr>
          <w:sz w:val="24"/>
        </w:rPr>
      </w:pPr>
      <w:r w:rsidRPr="006D5EFE">
        <w:rPr>
          <w:rFonts w:eastAsia="Times New Roman" w:cs="Times New Roman"/>
          <w:sz w:val="24"/>
        </w:rPr>
        <w:t>mistywall@boisestate.edu</w:t>
      </w:r>
    </w:p>
    <w:p w:rsidR="00324403" w:rsidRDefault="00324403"/>
    <w:sectPr w:rsidR="00324403" w:rsidSect="00163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1"/>
    <w:rsid w:val="00163558"/>
    <w:rsid w:val="00324403"/>
    <w:rsid w:val="00D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1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240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240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Wall</dc:creator>
  <cp:keywords/>
  <dc:description/>
  <cp:lastModifiedBy>Misty Wall</cp:lastModifiedBy>
  <cp:revision>1</cp:revision>
  <dcterms:created xsi:type="dcterms:W3CDTF">2013-05-21T21:19:00Z</dcterms:created>
  <dcterms:modified xsi:type="dcterms:W3CDTF">2013-05-21T21:20:00Z</dcterms:modified>
</cp:coreProperties>
</file>